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07" w:rsidRDefault="009E5D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-204952</wp:posOffset>
            </wp:positionH>
            <wp:positionV relativeFrom="paragraph">
              <wp:posOffset>-173421</wp:posOffset>
            </wp:positionV>
            <wp:extent cx="7373226" cy="9582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vr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60" cy="9589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41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371475</wp:posOffset>
                </wp:positionV>
                <wp:extent cx="6234430" cy="8537575"/>
                <wp:effectExtent l="9525" t="9525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853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70" w:rsidRPr="009E5D2D" w:rsidRDefault="00874C70" w:rsidP="00874C70">
                            <w:pPr>
                              <w:jc w:val="center"/>
                              <w:rPr>
                                <w:rFonts w:ascii="Boulder" w:hAnsi="Boulder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9E5D2D">
                              <w:rPr>
                                <w:rFonts w:ascii="Boulder" w:hAnsi="Boulder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My </w:t>
                            </w:r>
                            <w:r w:rsidR="00713AED" w:rsidRPr="009E5D2D">
                              <w:rPr>
                                <w:rFonts w:ascii="Boulder" w:hAnsi="Boulder"/>
                                <w:b/>
                                <w:sz w:val="56"/>
                                <w:szCs w:val="56"/>
                                <w:u w:val="single"/>
                              </w:rPr>
                              <w:t>Science</w:t>
                            </w:r>
                            <w:r w:rsidR="0097041A" w:rsidRPr="009E5D2D">
                              <w:rPr>
                                <w:rFonts w:ascii="Boulder" w:hAnsi="Boulder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Binder</w:t>
                            </w:r>
                          </w:p>
                          <w:p w:rsidR="00874C70" w:rsidRPr="009E5D2D" w:rsidRDefault="00713AED" w:rsidP="009E5D2D">
                            <w:pPr>
                              <w:jc w:val="both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Scientists</w:t>
                            </w:r>
                            <w:r w:rsidR="00874C70"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use notebooks to write down useful information that they learn throughout the years. The following guidelines will help you create an interesting and informative</w:t>
                            </w:r>
                            <w:r w:rsidR="0064714E"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97041A"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s</w:t>
                            </w:r>
                            <w:r w:rsidR="0064714E"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cience </w:t>
                            </w:r>
                            <w:r w:rsidR="0097041A"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binder</w:t>
                            </w:r>
                            <w:r w:rsidR="00874C70"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to show what you have experienced and learned in </w:t>
                            </w:r>
                            <w:r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science</w:t>
                            </w:r>
                            <w:r w:rsidR="00874C70"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this year!</w:t>
                            </w:r>
                          </w:p>
                          <w:p w:rsidR="0064714E" w:rsidRPr="009E5D2D" w:rsidRDefault="00C27C51" w:rsidP="009E5D2D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Remember to bring your binder</w:t>
                            </w:r>
                            <w:r w:rsidR="0064714E"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to class each day.  We will use them daily!</w:t>
                            </w:r>
                          </w:p>
                          <w:p w:rsidR="00874C70" w:rsidRPr="009E5D2D" w:rsidRDefault="00874C70" w:rsidP="009E5D2D">
                            <w:pPr>
                              <w:jc w:val="both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Remember these guidelines as you work in your </w:t>
                            </w:r>
                            <w:r w:rsidR="0097041A"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binder</w:t>
                            </w:r>
                            <w:r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this year!</w:t>
                            </w:r>
                          </w:p>
                          <w:p w:rsidR="00874C70" w:rsidRPr="009E5D2D" w:rsidRDefault="00874C70" w:rsidP="009E5D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Writing is neat and legible</w:t>
                            </w:r>
                          </w:p>
                          <w:p w:rsidR="00874C70" w:rsidRPr="009E5D2D" w:rsidRDefault="00874C70" w:rsidP="009E5D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Pages are numbered on the bottom outside corners</w:t>
                            </w:r>
                          </w:p>
                          <w:p w:rsidR="00874C70" w:rsidRPr="009E5D2D" w:rsidRDefault="00874C70" w:rsidP="009E5D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Pages </w:t>
                            </w:r>
                            <w:r w:rsidR="0097041A"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need to be organized and in the correct number order</w:t>
                            </w:r>
                          </w:p>
                          <w:p w:rsidR="00874C70" w:rsidRPr="009E5D2D" w:rsidRDefault="00874C70" w:rsidP="009E5D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Mistakes are erased neatly or </w:t>
                            </w:r>
                            <w:r w:rsidRPr="009E5D2D">
                              <w:rPr>
                                <w:rFonts w:ascii="Arial" w:hAnsi="Arial" w:cs="Arial"/>
                                <w:strike/>
                                <w:sz w:val="34"/>
                                <w:szCs w:val="34"/>
                              </w:rPr>
                              <w:t>struck out</w:t>
                            </w:r>
                          </w:p>
                          <w:p w:rsidR="00874C70" w:rsidRPr="009E5D2D" w:rsidRDefault="00874C70" w:rsidP="009E5D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Every entry will include a daily learning target to help you remember the focus of the </w:t>
                            </w:r>
                            <w:r w:rsidR="00713AED"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science</w:t>
                            </w:r>
                            <w:r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concept you experienced</w:t>
                            </w:r>
                          </w:p>
                          <w:p w:rsidR="00874C70" w:rsidRPr="009E5D2D" w:rsidRDefault="00874C70" w:rsidP="009E5D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Every entry has a specific page provided by the teacher</w:t>
                            </w:r>
                          </w:p>
                          <w:p w:rsidR="00874C70" w:rsidRPr="009E5D2D" w:rsidRDefault="00874C70" w:rsidP="009E5D2D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Done nicely, your </w:t>
                            </w:r>
                            <w:r w:rsidR="0097041A"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binder </w:t>
                            </w:r>
                            <w:r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will be a very helpful resource for the rest of your years in school. Take your time and put your best effort whenever you are working in this </w:t>
                            </w:r>
                            <w:r w:rsidR="0097041A"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binder</w:t>
                            </w:r>
                            <w:r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:rsidR="00874C70" w:rsidRPr="009E5D2D" w:rsidRDefault="00874C70" w:rsidP="009E5D2D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I am looking forward to </w:t>
                            </w:r>
                            <w:r w:rsidRPr="009E5D2D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GREAT</w:t>
                            </w:r>
                            <w:r w:rsidRPr="009E5D2D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year!</w:t>
                            </w:r>
                          </w:p>
                          <w:p w:rsidR="00874C70" w:rsidRPr="0097041A" w:rsidRDefault="00874C70" w:rsidP="00874C70">
                            <w:pPr>
                              <w:ind w:left="360"/>
                              <w:rPr>
                                <w:rFonts w:ascii="KG Ten Thousand Reasons" w:hAnsi="KG Ten Thousand Reasons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04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704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7041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9E5D2D">
                              <w:rPr>
                                <w:rFonts w:ascii="Autumn in November" w:hAnsi="Autumn in November" w:cs="Arial"/>
                                <w:sz w:val="52"/>
                                <w:szCs w:val="52"/>
                              </w:rPr>
                              <w:t>M</w:t>
                            </w:r>
                            <w:r w:rsidR="00713AED" w:rsidRPr="009E5D2D">
                              <w:rPr>
                                <w:rFonts w:ascii="Autumn in November" w:hAnsi="Autumn in November" w:cs="Arial"/>
                                <w:sz w:val="52"/>
                                <w:szCs w:val="52"/>
                              </w:rPr>
                              <w:t>r</w:t>
                            </w:r>
                            <w:r w:rsidRPr="009E5D2D">
                              <w:rPr>
                                <w:rFonts w:ascii="Autumn in November" w:hAnsi="Autumn in November" w:cs="Arial"/>
                                <w:sz w:val="52"/>
                                <w:szCs w:val="52"/>
                              </w:rPr>
                              <w:t xml:space="preserve">s. </w:t>
                            </w:r>
                            <w:r w:rsidR="00713AED" w:rsidRPr="009E5D2D">
                              <w:rPr>
                                <w:rFonts w:ascii="Autumn in November" w:hAnsi="Autumn in November" w:cs="Arial"/>
                                <w:sz w:val="52"/>
                                <w:szCs w:val="52"/>
                              </w:rPr>
                              <w:t>Schymick</w:t>
                            </w:r>
                            <w:r w:rsidRPr="0097041A">
                              <w:rPr>
                                <w:rFonts w:ascii="KG Ten Thousand Reasons" w:hAnsi="KG Ten Thousand Reaso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041A">
                              <w:rPr>
                                <w:rFonts w:ascii="KG Ten Thousand Reasons" w:hAnsi="KG Ten Thousand Reasons" w:cs="Arial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  <w:r w:rsidRPr="0097041A">
                              <w:rPr>
                                <w:rFonts w:ascii="KG Ten Thousand Reasons" w:hAnsi="KG Ten Thousand Reaso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pt;margin-top:29.25pt;width:490.9pt;height:6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JGLQIAAFgEAAAOAAAAZHJzL2Uyb0RvYy54bWysVNuO2yAQfa/Uf0C8N06ceC9WnNU221SV&#10;thdptx+AMbZRMUOBxE6/vgP2plbbp6p+QAwzHGbOmfH2bugUOQnrJOiCrhZLSoTmUEndFPTr8+HN&#10;DSXOM10xBVoU9Cwcvdu9frXtTS5SaEFVwhIE0S7vTUFb702eJI63omNuAUZodNZgO+bRtE1SWdYj&#10;eqeSdLm8SnqwlbHAhXN4+jA66S7i17Xg/nNdO+GJKijm5uNq41qGNdltWd5YZlrJpzTYP2TRManx&#10;0QvUA/OMHK38A6qT3IKD2i84dAnUteQi1oDVrJa/VfPUMiNiLUiOMxea3P+D5Z9OXyyRFWpHiWYd&#10;SvQsBk/ewkDSwE5vXI5BTwbD/IDHITJU6swj8G+OaNi3TDfi3lroW8EqzG4VbiazqyOOCyBl/xEq&#10;fIYdPUSgobZdAEQyCKKjSueLMiEVjodX6XqzWaOLo+8mW19n11l8g+Uv1411/r2AjoRNQS1KH+HZ&#10;6dH5kA7LX0Ji+qBkdZBKRcM25V5ZcmLYJof4TehuHqY06Qt6m6XZyMDc5+YQy/j9DaKTHvtdyQ7L&#10;uASxPPD2TlexGz2TatxjykpPRAbuRhb9UA6TYpM+JVRnZNbC2N44jrhpwf6gpMfWLqj7fmRWUKI+&#10;aFTndrXZhFmIxia7TtGwc0859zDNEaqgnpJxu/fj/ByNlU2LL439oOEeFa1l5DpIP2Y1pY/tGyWY&#10;Ri3Mx9yOUb9+CLufAAAA//8DAFBLAwQUAAYACAAAACEA4aHypeAAAAALAQAADwAAAGRycy9kb3du&#10;cmV2LnhtbEyPwU7DMAyG70i8Q2QkLoglY10ppemEkEBwg22Ca9ZkbUXilCTrytvjneBm67d+f1+1&#10;mpxlowmx9yhhPhPADDZe99hK2G6ergtgMSnUyno0En5MhFV9flapUvsjvptxnVpGJRhLJaFLaSg5&#10;j01nnIozPxikbO+DU4nW0HId1JHKneU3QuTcqR7pQ6cG89iZ5mt9cBKK7GX8jK+Lt48m39u7dHU7&#10;Pn8HKS8vpod7YMlM6e8YTviEDjUx7fwBdWRWQi5IJUlYFktgp1xkc3LZ0ZSJhQBeV/y/Q/0LAAD/&#10;/wMAUEsBAi0AFAAGAAgAAAAhALaDOJL+AAAA4QEAABMAAAAAAAAAAAAAAAAAAAAAAFtDb250ZW50&#10;X1R5cGVzXS54bWxQSwECLQAUAAYACAAAACEAOP0h/9YAAACUAQAACwAAAAAAAAAAAAAAAAAvAQAA&#10;X3JlbHMvLnJlbHNQSwECLQAUAAYACAAAACEAPxySRi0CAABYBAAADgAAAAAAAAAAAAAAAAAuAgAA&#10;ZHJzL2Uyb0RvYy54bWxQSwECLQAUAAYACAAAACEA4aHypeAAAAALAQAADwAAAAAAAAAAAAAAAACH&#10;BAAAZHJzL2Rvd25yZXYueG1sUEsFBgAAAAAEAAQA8wAAAJQFAAAAAA==&#10;">
                <v:textbox>
                  <w:txbxContent>
                    <w:p w:rsidR="00874C70" w:rsidRPr="009E5D2D" w:rsidRDefault="00874C70" w:rsidP="00874C70">
                      <w:pPr>
                        <w:jc w:val="center"/>
                        <w:rPr>
                          <w:rFonts w:ascii="Boulder" w:hAnsi="Boulder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9E5D2D">
                        <w:rPr>
                          <w:rFonts w:ascii="Boulder" w:hAnsi="Boulder"/>
                          <w:b/>
                          <w:sz w:val="56"/>
                          <w:szCs w:val="56"/>
                          <w:u w:val="single"/>
                        </w:rPr>
                        <w:t xml:space="preserve">My </w:t>
                      </w:r>
                      <w:r w:rsidR="00713AED" w:rsidRPr="009E5D2D">
                        <w:rPr>
                          <w:rFonts w:ascii="Boulder" w:hAnsi="Boulder"/>
                          <w:b/>
                          <w:sz w:val="56"/>
                          <w:szCs w:val="56"/>
                          <w:u w:val="single"/>
                        </w:rPr>
                        <w:t>Science</w:t>
                      </w:r>
                      <w:r w:rsidR="0097041A" w:rsidRPr="009E5D2D">
                        <w:rPr>
                          <w:rFonts w:ascii="Boulder" w:hAnsi="Boulder"/>
                          <w:b/>
                          <w:sz w:val="56"/>
                          <w:szCs w:val="56"/>
                          <w:u w:val="single"/>
                        </w:rPr>
                        <w:t xml:space="preserve"> Binder</w:t>
                      </w:r>
                    </w:p>
                    <w:p w:rsidR="00874C70" w:rsidRPr="009E5D2D" w:rsidRDefault="00713AED" w:rsidP="009E5D2D">
                      <w:pPr>
                        <w:jc w:val="both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>Scientists</w:t>
                      </w:r>
                      <w:r w:rsidR="00874C70"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use notebooks to write down useful information that they learn throughout the years. The following guidelines will help you create an interesting and informative</w:t>
                      </w:r>
                      <w:r w:rsidR="0064714E"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</w:t>
                      </w:r>
                      <w:r w:rsidR="0097041A"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>s</w:t>
                      </w:r>
                      <w:r w:rsidR="0064714E"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cience </w:t>
                      </w:r>
                      <w:r w:rsidR="0097041A"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>binder</w:t>
                      </w:r>
                      <w:r w:rsidR="00874C70"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to show what you have experienced and learned in </w:t>
                      </w:r>
                      <w:r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>science</w:t>
                      </w:r>
                      <w:r w:rsidR="00874C70"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this year!</w:t>
                      </w:r>
                    </w:p>
                    <w:p w:rsidR="0064714E" w:rsidRPr="009E5D2D" w:rsidRDefault="00C27C51" w:rsidP="009E5D2D">
                      <w:pPr>
                        <w:ind w:firstLine="720"/>
                        <w:jc w:val="both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sz w:val="34"/>
                          <w:szCs w:val="34"/>
                        </w:rPr>
                        <w:t>Remember to bring your binder</w:t>
                      </w:r>
                      <w:r w:rsidR="0064714E"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to class each day.  We will use them daily!</w:t>
                      </w:r>
                    </w:p>
                    <w:p w:rsidR="00874C70" w:rsidRPr="009E5D2D" w:rsidRDefault="00874C70" w:rsidP="009E5D2D">
                      <w:pPr>
                        <w:jc w:val="both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Remember these guidelines as you work in your </w:t>
                      </w:r>
                      <w:r w:rsidR="0097041A"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>binder</w:t>
                      </w:r>
                      <w:r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this year!</w:t>
                      </w:r>
                    </w:p>
                    <w:p w:rsidR="00874C70" w:rsidRPr="009E5D2D" w:rsidRDefault="00874C70" w:rsidP="009E5D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>Writing is neat and legible</w:t>
                      </w:r>
                    </w:p>
                    <w:p w:rsidR="00874C70" w:rsidRPr="009E5D2D" w:rsidRDefault="00874C70" w:rsidP="009E5D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>Pages are numbered on the bottom outside corners</w:t>
                      </w:r>
                    </w:p>
                    <w:p w:rsidR="00874C70" w:rsidRPr="009E5D2D" w:rsidRDefault="00874C70" w:rsidP="009E5D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Pages </w:t>
                      </w:r>
                      <w:r w:rsidR="0097041A"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>need to be organized and in the correct number order</w:t>
                      </w:r>
                    </w:p>
                    <w:p w:rsidR="00874C70" w:rsidRPr="009E5D2D" w:rsidRDefault="00874C70" w:rsidP="009E5D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Mistakes are erased neatly or </w:t>
                      </w:r>
                      <w:r w:rsidRPr="009E5D2D">
                        <w:rPr>
                          <w:rFonts w:ascii="Arial" w:hAnsi="Arial" w:cs="Arial"/>
                          <w:strike/>
                          <w:sz w:val="34"/>
                          <w:szCs w:val="34"/>
                        </w:rPr>
                        <w:t>struck out</w:t>
                      </w:r>
                    </w:p>
                    <w:p w:rsidR="00874C70" w:rsidRPr="009E5D2D" w:rsidRDefault="00874C70" w:rsidP="009E5D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Every entry will include a daily learning target to help you remember the focus of the </w:t>
                      </w:r>
                      <w:r w:rsidR="00713AED"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>science</w:t>
                      </w:r>
                      <w:r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concept you experienced</w:t>
                      </w:r>
                    </w:p>
                    <w:p w:rsidR="00874C70" w:rsidRPr="009E5D2D" w:rsidRDefault="00874C70" w:rsidP="009E5D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>Every entry has a specific page provided by the teacher</w:t>
                      </w:r>
                    </w:p>
                    <w:p w:rsidR="00874C70" w:rsidRPr="009E5D2D" w:rsidRDefault="00874C70" w:rsidP="009E5D2D">
                      <w:pPr>
                        <w:ind w:left="360"/>
                        <w:jc w:val="both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Done nicely, your </w:t>
                      </w:r>
                      <w:r w:rsidR="0097041A"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binder </w:t>
                      </w:r>
                      <w:r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will be a very helpful resource for the rest of your years in school. Take your time and put your best effort whenever you are working in this </w:t>
                      </w:r>
                      <w:r w:rsidR="0097041A"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>binder</w:t>
                      </w:r>
                      <w:r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>.</w:t>
                      </w:r>
                    </w:p>
                    <w:p w:rsidR="00874C70" w:rsidRPr="009E5D2D" w:rsidRDefault="00874C70" w:rsidP="009E5D2D">
                      <w:pPr>
                        <w:ind w:left="360"/>
                        <w:jc w:val="both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I am looking forward to </w:t>
                      </w:r>
                      <w:r w:rsidRPr="009E5D2D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GREAT</w:t>
                      </w:r>
                      <w:r w:rsidRPr="009E5D2D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year!</w:t>
                      </w:r>
                    </w:p>
                    <w:p w:rsidR="00874C70" w:rsidRPr="0097041A" w:rsidRDefault="00874C70" w:rsidP="00874C70">
                      <w:pPr>
                        <w:ind w:left="360"/>
                        <w:rPr>
                          <w:rFonts w:ascii="KG Ten Thousand Reasons" w:hAnsi="KG Ten Thousand Reasons" w:cs="Arial"/>
                          <w:b/>
                          <w:sz w:val="32"/>
                          <w:szCs w:val="32"/>
                        </w:rPr>
                      </w:pPr>
                      <w:r w:rsidRPr="0097041A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7041A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7041A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9E5D2D">
                        <w:rPr>
                          <w:rFonts w:ascii="Autumn in November" w:hAnsi="Autumn in November" w:cs="Arial"/>
                          <w:sz w:val="52"/>
                          <w:szCs w:val="52"/>
                        </w:rPr>
                        <w:t>M</w:t>
                      </w:r>
                      <w:r w:rsidR="00713AED" w:rsidRPr="009E5D2D">
                        <w:rPr>
                          <w:rFonts w:ascii="Autumn in November" w:hAnsi="Autumn in November" w:cs="Arial"/>
                          <w:sz w:val="52"/>
                          <w:szCs w:val="52"/>
                        </w:rPr>
                        <w:t>r</w:t>
                      </w:r>
                      <w:r w:rsidRPr="009E5D2D">
                        <w:rPr>
                          <w:rFonts w:ascii="Autumn in November" w:hAnsi="Autumn in November" w:cs="Arial"/>
                          <w:sz w:val="52"/>
                          <w:szCs w:val="52"/>
                        </w:rPr>
                        <w:t xml:space="preserve">s. </w:t>
                      </w:r>
                      <w:r w:rsidR="00713AED" w:rsidRPr="009E5D2D">
                        <w:rPr>
                          <w:rFonts w:ascii="Autumn in November" w:hAnsi="Autumn in November" w:cs="Arial"/>
                          <w:sz w:val="52"/>
                          <w:szCs w:val="52"/>
                        </w:rPr>
                        <w:t>Schymick</w:t>
                      </w:r>
                      <w:r w:rsidRPr="0097041A">
                        <w:rPr>
                          <w:rFonts w:ascii="KG Ten Thousand Reasons" w:hAnsi="KG Ten Thousand Reasons" w:cs="Arial"/>
                          <w:sz w:val="32"/>
                          <w:szCs w:val="32"/>
                        </w:rPr>
                        <w:t xml:space="preserve"> </w:t>
                      </w:r>
                      <w:r w:rsidRPr="0097041A">
                        <w:rPr>
                          <w:rFonts w:ascii="KG Ten Thousand Reasons" w:hAnsi="KG Ten Thousand Reasons" w:cs="Arial"/>
                          <w:sz w:val="32"/>
                          <w:szCs w:val="32"/>
                        </w:rPr>
                        <w:sym w:font="Wingdings" w:char="F04A"/>
                      </w:r>
                      <w:r w:rsidRPr="0097041A">
                        <w:rPr>
                          <w:rFonts w:ascii="KG Ten Thousand Reasons" w:hAnsi="KG Ten Thousand Reasons" w:cs="Aria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7207" w:rsidSect="009E5D2D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Ten Thousand Reasons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Autumn in November">
    <w:panose1 w:val="00000000000000000000"/>
    <w:charset w:val="00"/>
    <w:family w:val="auto"/>
    <w:pitch w:val="variable"/>
    <w:sig w:usb0="80000027" w:usb1="0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56963"/>
    <w:multiLevelType w:val="hybridMultilevel"/>
    <w:tmpl w:val="B1DC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70"/>
    <w:rsid w:val="00047564"/>
    <w:rsid w:val="000F1DE4"/>
    <w:rsid w:val="003969C7"/>
    <w:rsid w:val="003D2BD7"/>
    <w:rsid w:val="00495FEE"/>
    <w:rsid w:val="0064714E"/>
    <w:rsid w:val="00713AED"/>
    <w:rsid w:val="00765E7C"/>
    <w:rsid w:val="00843F74"/>
    <w:rsid w:val="00874C70"/>
    <w:rsid w:val="00877163"/>
    <w:rsid w:val="0097041A"/>
    <w:rsid w:val="00973F1A"/>
    <w:rsid w:val="009E5D2D"/>
    <w:rsid w:val="00C27C51"/>
    <w:rsid w:val="00D94F01"/>
    <w:rsid w:val="00E82383"/>
    <w:rsid w:val="00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9D50D-6927-47A7-B78F-F1EDD8FA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mmajeski</dc:creator>
  <cp:lastModifiedBy>Schymick, Sara</cp:lastModifiedBy>
  <cp:revision>2</cp:revision>
  <cp:lastPrinted>2018-09-06T11:56:00Z</cp:lastPrinted>
  <dcterms:created xsi:type="dcterms:W3CDTF">2019-09-05T18:44:00Z</dcterms:created>
  <dcterms:modified xsi:type="dcterms:W3CDTF">2019-09-05T18:44:00Z</dcterms:modified>
</cp:coreProperties>
</file>